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9BB7" w14:textId="77777777" w:rsidR="00C069A7" w:rsidRPr="005D0148" w:rsidRDefault="00C069A7" w:rsidP="000C6FD5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F9FCF9" w14:textId="060FAECA" w:rsidR="00E469F6" w:rsidRPr="005D0148" w:rsidRDefault="006F620D" w:rsidP="000C6FD5">
      <w:pPr>
        <w:pStyle w:val="Bezodstpw"/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5D0148">
        <w:rPr>
          <w:rFonts w:ascii="Times New Roman" w:hAnsi="Times New Roman"/>
          <w:sz w:val="24"/>
          <w:szCs w:val="24"/>
        </w:rPr>
        <w:t>Miejscowość</w:t>
      </w:r>
      <w:r w:rsidR="001C7C78" w:rsidRPr="005D0148">
        <w:rPr>
          <w:rFonts w:ascii="Times New Roman" w:hAnsi="Times New Roman"/>
          <w:sz w:val="24"/>
          <w:szCs w:val="24"/>
        </w:rPr>
        <w:t>……</w:t>
      </w:r>
      <w:r w:rsidR="007B6FB0" w:rsidRPr="005D0148">
        <w:rPr>
          <w:rFonts w:ascii="Times New Roman" w:hAnsi="Times New Roman"/>
          <w:sz w:val="24"/>
          <w:szCs w:val="24"/>
        </w:rPr>
        <w:t>……</w:t>
      </w:r>
      <w:r w:rsidR="001C7C78" w:rsidRPr="005D0148">
        <w:rPr>
          <w:rFonts w:ascii="Times New Roman" w:hAnsi="Times New Roman"/>
          <w:sz w:val="24"/>
          <w:szCs w:val="24"/>
        </w:rPr>
        <w:t>…………….</w:t>
      </w:r>
      <w:r w:rsidR="00032907" w:rsidRPr="005D0148">
        <w:rPr>
          <w:rFonts w:ascii="Times New Roman" w:hAnsi="Times New Roman"/>
          <w:sz w:val="24"/>
          <w:szCs w:val="24"/>
        </w:rPr>
        <w:t>, dnia…………………….</w:t>
      </w:r>
    </w:p>
    <w:p w14:paraId="6DE2FC3C" w14:textId="25DA012D" w:rsidR="00181B8B" w:rsidRPr="005D0148" w:rsidRDefault="00AC45A0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31A29814" w14:textId="2E985279" w:rsidR="00AC45A0" w:rsidRPr="005D0148" w:rsidRDefault="00AC45A0" w:rsidP="00181B8B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5D0148">
        <w:rPr>
          <w:rFonts w:ascii="Times New Roman" w:hAnsi="Times New Roman"/>
          <w:sz w:val="20"/>
          <w:szCs w:val="20"/>
        </w:rPr>
        <w:t>(imię i nazwisko wnioskodawcy)</w:t>
      </w:r>
    </w:p>
    <w:p w14:paraId="2A2FFB16" w14:textId="538D86B4" w:rsidR="001D0593" w:rsidRPr="005D0148" w:rsidRDefault="001D0593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7775904A" w14:textId="63CF94CC" w:rsidR="001D0593" w:rsidRPr="005D0148" w:rsidRDefault="001D0593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9469B0D" w14:textId="3248A5BE" w:rsidR="0012518E" w:rsidRPr="005D0148" w:rsidRDefault="001D0593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5D0148">
        <w:rPr>
          <w:rFonts w:ascii="Times New Roman" w:hAnsi="Times New Roman"/>
          <w:sz w:val="20"/>
          <w:szCs w:val="20"/>
        </w:rPr>
        <w:t>(adres wnioskodawcy)</w:t>
      </w:r>
    </w:p>
    <w:p w14:paraId="78FE071B" w14:textId="4CA6D48B" w:rsidR="0012518E" w:rsidRPr="005D0148" w:rsidRDefault="00012FD3" w:rsidP="00300217">
      <w:pPr>
        <w:pStyle w:val="Nagwek11"/>
        <w:kinsoku w:val="0"/>
        <w:overflowPunct w:val="0"/>
        <w:spacing w:after="100" w:afterAutospacing="1" w:line="360" w:lineRule="auto"/>
        <w:ind w:left="4536" w:right="-17"/>
        <w:outlineLvl w:val="9"/>
      </w:pPr>
      <w:r w:rsidRPr="005D0148">
        <w:t xml:space="preserve">Dom Pomocy </w:t>
      </w:r>
      <w:r w:rsidR="00C25050" w:rsidRPr="005D0148">
        <w:t>Społecznej w Gdyni</w:t>
      </w:r>
      <w:r w:rsidR="00C25050" w:rsidRPr="005D0148">
        <w:br/>
        <w:t>ul. Pawia 31</w:t>
      </w:r>
      <w:r w:rsidR="00C25050" w:rsidRPr="005D0148">
        <w:br/>
        <w:t>81-078  Gdynia</w:t>
      </w:r>
    </w:p>
    <w:p w14:paraId="51A500EB" w14:textId="6715020A" w:rsidR="00300217" w:rsidRPr="005D0148" w:rsidRDefault="00300217" w:rsidP="003002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0148">
        <w:rPr>
          <w:rFonts w:ascii="Times New Roman" w:hAnsi="Times New Roman"/>
          <w:b/>
          <w:bCs/>
          <w:sz w:val="24"/>
          <w:szCs w:val="24"/>
        </w:rPr>
        <w:t>Wniosek o zapewnieniu dostępności</w:t>
      </w:r>
      <w:r w:rsidR="009C4BFF" w:rsidRPr="005D0148">
        <w:rPr>
          <w:rStyle w:val="Odwoanieprzypisukocowego"/>
          <w:rFonts w:ascii="Times New Roman" w:hAnsi="Times New Roman"/>
          <w:b/>
          <w:bCs/>
          <w:sz w:val="24"/>
          <w:szCs w:val="24"/>
        </w:rPr>
        <w:endnoteReference w:id="1"/>
      </w:r>
    </w:p>
    <w:p w14:paraId="5E6101E2" w14:textId="3AE61E73" w:rsidR="0012518E" w:rsidRPr="005D0148" w:rsidRDefault="00716AB4" w:rsidP="00300217">
      <w:pPr>
        <w:spacing w:before="600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sz w:val="24"/>
          <w:szCs w:val="24"/>
        </w:rPr>
        <w:t>Na podstawie art. 30 ustawy z dnia 19 lipca 2019 r. o zapewnieniu dostępności osobom ze szczeg</w:t>
      </w:r>
      <w:r w:rsidR="005D0148">
        <w:rPr>
          <w:rFonts w:ascii="Times New Roman" w:hAnsi="Times New Roman"/>
          <w:sz w:val="24"/>
          <w:szCs w:val="24"/>
        </w:rPr>
        <w:t>ólnymi potrzebami (Dz. U. z 2024 r. poz. 1411</w:t>
      </w:r>
      <w:r w:rsidRPr="005D0148">
        <w:rPr>
          <w:rFonts w:ascii="Times New Roman" w:hAnsi="Times New Roman"/>
          <w:sz w:val="24"/>
          <w:szCs w:val="24"/>
        </w:rPr>
        <w:t xml:space="preserve">) </w:t>
      </w:r>
      <w:r w:rsidR="001D0593" w:rsidRPr="005D0148">
        <w:rPr>
          <w:rFonts w:ascii="Times New Roman" w:hAnsi="Times New Roman"/>
          <w:sz w:val="24"/>
          <w:szCs w:val="24"/>
        </w:rPr>
        <w:t>jako</w:t>
      </w:r>
      <w:r w:rsidR="0012518E" w:rsidRPr="005D0148">
        <w:rPr>
          <w:rFonts w:ascii="Times New Roman" w:hAnsi="Times New Roman"/>
          <w:sz w:val="24"/>
          <w:szCs w:val="24"/>
        </w:rPr>
        <w:t>:</w:t>
      </w:r>
    </w:p>
    <w:p w14:paraId="579ADF2C" w14:textId="2E0E3DE0" w:rsidR="0012518E" w:rsidRPr="005D0148" w:rsidRDefault="00E440FE" w:rsidP="00E440FE">
      <w:pPr>
        <w:pStyle w:val="Akapitzlist"/>
        <w:ind w:left="780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6D4C6740" wp14:editId="189F2A5D">
            <wp:simplePos x="0" y="0"/>
            <wp:positionH relativeFrom="column">
              <wp:posOffset>128905</wp:posOffset>
            </wp:positionH>
            <wp:positionV relativeFrom="paragraph">
              <wp:posOffset>344805</wp:posOffset>
            </wp:positionV>
            <wp:extent cx="194310" cy="190500"/>
            <wp:effectExtent l="0" t="0" r="0" b="0"/>
            <wp:wrapNone/>
            <wp:docPr id="2" name="Obraz 2" descr="zazn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aznacz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2" t="10080" r="69492" b="83952"/>
                    <a:stretch/>
                  </pic:blipFill>
                  <pic:spPr bwMode="auto"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4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EFDB326" wp14:editId="3B4715D5">
            <wp:simplePos x="0" y="0"/>
            <wp:positionH relativeFrom="column">
              <wp:posOffset>128905</wp:posOffset>
            </wp:positionH>
            <wp:positionV relativeFrom="paragraph">
              <wp:posOffset>40005</wp:posOffset>
            </wp:positionV>
            <wp:extent cx="194310" cy="190500"/>
            <wp:effectExtent l="0" t="0" r="0" b="0"/>
            <wp:wrapNone/>
            <wp:docPr id="1" name="Obraz 1" descr="zazn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aznacz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2" t="10080" r="69492" b="83952"/>
                    <a:stretch/>
                  </pic:blipFill>
                  <pic:spPr bwMode="auto"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93" w:rsidRPr="005D0148">
        <w:rPr>
          <w:rFonts w:ascii="Times New Roman" w:hAnsi="Times New Roman"/>
          <w:sz w:val="24"/>
          <w:szCs w:val="24"/>
        </w:rPr>
        <w:t>osoba ze szczególnymi potrzebami</w:t>
      </w:r>
      <w:r w:rsidR="00DA5AA8" w:rsidRPr="005D0148">
        <w:rPr>
          <w:rFonts w:ascii="Times New Roman" w:hAnsi="Times New Roman"/>
          <w:sz w:val="24"/>
          <w:szCs w:val="24"/>
        </w:rPr>
        <w:t>,</w:t>
      </w:r>
    </w:p>
    <w:p w14:paraId="333E5181" w14:textId="45F4C5F1" w:rsidR="0012518E" w:rsidRPr="005D0148" w:rsidRDefault="001D0593" w:rsidP="00E440FE">
      <w:pPr>
        <w:pStyle w:val="Akapitzlist"/>
        <w:ind w:left="780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sz w:val="24"/>
          <w:szCs w:val="24"/>
        </w:rPr>
        <w:t xml:space="preserve">przedstawiciel ustawowy osoby ze szczególnymi potrzebami </w:t>
      </w:r>
    </w:p>
    <w:p w14:paraId="6B459DEC" w14:textId="747FB595" w:rsidR="0012518E" w:rsidRPr="005D0148" w:rsidRDefault="00716AB4" w:rsidP="0012518E">
      <w:pPr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b/>
          <w:bCs/>
          <w:sz w:val="24"/>
          <w:szCs w:val="24"/>
        </w:rPr>
        <w:t>wnoszę o zapewnienie dostępności</w:t>
      </w:r>
      <w:r w:rsidR="00E1717F" w:rsidRPr="005D0148">
        <w:rPr>
          <w:rFonts w:ascii="Times New Roman" w:hAnsi="Times New Roman"/>
          <w:sz w:val="24"/>
          <w:szCs w:val="24"/>
        </w:rPr>
        <w:t xml:space="preserve"> </w:t>
      </w:r>
      <w:r w:rsidR="0012518E" w:rsidRPr="005D0148">
        <w:rPr>
          <w:rFonts w:ascii="Times New Roman" w:hAnsi="Times New Roman"/>
          <w:sz w:val="24"/>
          <w:szCs w:val="24"/>
        </w:rPr>
        <w:t>w zakresie:</w:t>
      </w:r>
    </w:p>
    <w:p w14:paraId="7071338F" w14:textId="6CD35156" w:rsidR="0012518E" w:rsidRPr="005D0148" w:rsidRDefault="00E440FE" w:rsidP="00E440FE">
      <w:pPr>
        <w:pStyle w:val="Akapitzlist"/>
        <w:ind w:left="720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59F014AE" wp14:editId="654E1A9C">
            <wp:simplePos x="0" y="0"/>
            <wp:positionH relativeFrom="column">
              <wp:posOffset>133350</wp:posOffset>
            </wp:positionH>
            <wp:positionV relativeFrom="paragraph">
              <wp:posOffset>294640</wp:posOffset>
            </wp:positionV>
            <wp:extent cx="194310" cy="190500"/>
            <wp:effectExtent l="0" t="0" r="0" b="0"/>
            <wp:wrapNone/>
            <wp:docPr id="4" name="Obraz 4" descr="zazn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aznacz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2" t="10080" r="69492" b="83952"/>
                    <a:stretch/>
                  </pic:blipFill>
                  <pic:spPr bwMode="auto"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4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72BC1920" wp14:editId="4FFF493F">
            <wp:simplePos x="0" y="0"/>
            <wp:positionH relativeFrom="column">
              <wp:posOffset>133350</wp:posOffset>
            </wp:positionH>
            <wp:positionV relativeFrom="paragraph">
              <wp:posOffset>8890</wp:posOffset>
            </wp:positionV>
            <wp:extent cx="194310" cy="190500"/>
            <wp:effectExtent l="0" t="0" r="0" b="0"/>
            <wp:wrapNone/>
            <wp:docPr id="3" name="Obraz 3" descr="zazn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aznacz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2" t="10080" r="69492" b="83952"/>
                    <a:stretch/>
                  </pic:blipFill>
                  <pic:spPr bwMode="auto"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17F" w:rsidRPr="005D0148">
        <w:rPr>
          <w:rFonts w:ascii="Times New Roman" w:hAnsi="Times New Roman"/>
          <w:sz w:val="24"/>
          <w:szCs w:val="24"/>
        </w:rPr>
        <w:t>dostępności</w:t>
      </w:r>
      <w:r w:rsidR="00C5652C" w:rsidRPr="005D0148">
        <w:rPr>
          <w:rFonts w:ascii="Times New Roman" w:hAnsi="Times New Roman"/>
          <w:sz w:val="24"/>
          <w:szCs w:val="24"/>
        </w:rPr>
        <w:t xml:space="preserve"> </w:t>
      </w:r>
      <w:r w:rsidR="00E1717F" w:rsidRPr="005D0148">
        <w:rPr>
          <w:rFonts w:ascii="Times New Roman" w:hAnsi="Times New Roman"/>
          <w:sz w:val="24"/>
          <w:szCs w:val="24"/>
        </w:rPr>
        <w:t>architektonicznej</w:t>
      </w:r>
      <w:r w:rsidR="0012518E" w:rsidRPr="005D0148">
        <w:rPr>
          <w:rFonts w:ascii="Times New Roman" w:hAnsi="Times New Roman"/>
          <w:sz w:val="24"/>
          <w:szCs w:val="24"/>
        </w:rPr>
        <w:t>,</w:t>
      </w:r>
      <w:r w:rsidR="00DA5AA8" w:rsidRPr="005D014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8F5B385" w14:textId="0F9517C6" w:rsidR="0012518E" w:rsidRPr="005D0148" w:rsidRDefault="0012518E" w:rsidP="00E440FE">
      <w:pPr>
        <w:pStyle w:val="Akapitzlist"/>
        <w:ind w:left="720"/>
        <w:rPr>
          <w:rFonts w:ascii="Times New Roman" w:hAnsi="Times New Roman"/>
          <w:sz w:val="24"/>
          <w:szCs w:val="24"/>
        </w:rPr>
      </w:pPr>
      <w:r w:rsidRPr="005D0148">
        <w:rPr>
          <w:rFonts w:ascii="Times New Roman" w:hAnsi="Times New Roman"/>
          <w:sz w:val="24"/>
          <w:szCs w:val="24"/>
        </w:rPr>
        <w:t>dostępności</w:t>
      </w:r>
      <w:r w:rsidR="00C5652C" w:rsidRPr="005D0148">
        <w:rPr>
          <w:rFonts w:ascii="Times New Roman" w:hAnsi="Times New Roman"/>
          <w:sz w:val="24"/>
          <w:szCs w:val="24"/>
        </w:rPr>
        <w:t xml:space="preserve"> </w:t>
      </w:r>
      <w:r w:rsidR="00E1717F" w:rsidRPr="005D0148">
        <w:rPr>
          <w:rFonts w:ascii="Times New Roman" w:hAnsi="Times New Roman"/>
          <w:sz w:val="24"/>
          <w:szCs w:val="24"/>
        </w:rPr>
        <w:t xml:space="preserve">informacyjno </w:t>
      </w:r>
      <w:r w:rsidR="00C5652C" w:rsidRPr="005D0148">
        <w:rPr>
          <w:rFonts w:ascii="Times New Roman" w:hAnsi="Times New Roman"/>
          <w:sz w:val="24"/>
          <w:szCs w:val="24"/>
        </w:rPr>
        <w:t>–</w:t>
      </w:r>
      <w:r w:rsidR="00E1717F" w:rsidRPr="005D0148">
        <w:rPr>
          <w:rFonts w:ascii="Times New Roman" w:hAnsi="Times New Roman"/>
          <w:sz w:val="24"/>
          <w:szCs w:val="24"/>
        </w:rPr>
        <w:t xml:space="preserve"> komunikacyjnej</w:t>
      </w:r>
      <w:r w:rsidRPr="005D0148">
        <w:rPr>
          <w:rFonts w:ascii="Times New Roman" w:hAnsi="Times New Roman"/>
          <w:sz w:val="24"/>
          <w:szCs w:val="24"/>
        </w:rPr>
        <w:t>.</w:t>
      </w:r>
    </w:p>
    <w:p w14:paraId="2540273A" w14:textId="181FD385" w:rsidR="005F1B38" w:rsidRPr="005D014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5D0148">
        <w:t>Wskazuję b</w:t>
      </w:r>
      <w:r w:rsidR="004A6815" w:rsidRPr="005D0148">
        <w:t>arier</w:t>
      </w:r>
      <w:r w:rsidRPr="005D0148">
        <w:t>ę</w:t>
      </w:r>
      <w:r w:rsidR="004A6815" w:rsidRPr="005D0148">
        <w:t xml:space="preserve"> utrudniając</w:t>
      </w:r>
      <w:r w:rsidRPr="005D0148">
        <w:t xml:space="preserve">ą </w:t>
      </w:r>
      <w:r w:rsidR="004A6815" w:rsidRPr="005D0148">
        <w:t>lub uniemożliwiając</w:t>
      </w:r>
      <w:r w:rsidRPr="005D0148">
        <w:t xml:space="preserve">ą zapewnienie dostępności w </w:t>
      </w:r>
      <w:r w:rsidR="00C25050" w:rsidRPr="005D0148">
        <w:t>Domu Pomocy Społecznej w Gdyni</w:t>
      </w:r>
      <w:r w:rsidRPr="005D0148">
        <w:t xml:space="preserve"> (wraz z uzasadnieniem)</w:t>
      </w:r>
      <w:r w:rsidR="00116AF0" w:rsidRPr="005D0148"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30661A0" w14:textId="3CBF3343" w:rsidR="0012518E" w:rsidRDefault="005F1B38" w:rsidP="00012FD3">
      <w:pPr>
        <w:pStyle w:val="Akapitzlist1"/>
        <w:tabs>
          <w:tab w:val="left" w:pos="370"/>
        </w:tabs>
        <w:kinsoku w:val="0"/>
        <w:overflowPunct w:val="0"/>
        <w:spacing w:after="100" w:afterAutospacing="1" w:line="360" w:lineRule="auto"/>
        <w:ind w:left="0"/>
        <w:rPr>
          <w:rFonts w:asciiTheme="minorHAnsi" w:hAnsiTheme="minorHAnsi" w:cstheme="minorHAnsi"/>
        </w:rPr>
      </w:pPr>
      <w:r w:rsidRPr="00AC12D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AC12DD">
        <w:rPr>
          <w:rFonts w:asciiTheme="minorHAnsi" w:hAnsiTheme="minorHAnsi" w:cstheme="minorHAnsi"/>
        </w:rPr>
        <w:t>……</w:t>
      </w:r>
      <w:r w:rsidR="0012518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AC12DD">
        <w:rPr>
          <w:rFonts w:asciiTheme="minorHAnsi" w:hAnsiTheme="minorHAnsi" w:cstheme="minorHAnsi"/>
        </w:rPr>
        <w:t>…………………………………………</w:t>
      </w:r>
      <w:r w:rsidR="00AC12DD">
        <w:rPr>
          <w:rFonts w:asciiTheme="minorHAnsi" w:hAnsiTheme="minorHAnsi" w:cstheme="minorHAnsi"/>
        </w:rPr>
        <w:t>..</w:t>
      </w:r>
      <w:r w:rsidR="00294745" w:rsidRPr="00AC12DD">
        <w:rPr>
          <w:rFonts w:asciiTheme="minorHAnsi" w:hAnsiTheme="minorHAnsi" w:cstheme="minorHAnsi"/>
        </w:rPr>
        <w:t>………………………….</w:t>
      </w:r>
      <w:r w:rsidR="00104A0A" w:rsidRPr="00AC12DD">
        <w:rPr>
          <w:rFonts w:asciiTheme="minorHAnsi" w:hAnsiTheme="minorHAnsi" w:cstheme="minorHAnsi"/>
        </w:rPr>
        <w:t>…………………</w:t>
      </w:r>
      <w:r w:rsidR="0012518E">
        <w:rPr>
          <w:rFonts w:asciiTheme="minorHAnsi" w:hAnsiTheme="minorHAnsi" w:cstheme="minorHAnsi"/>
        </w:rPr>
        <w:t>..</w:t>
      </w:r>
    </w:p>
    <w:p w14:paraId="148E9730" w14:textId="6B2E7816" w:rsidR="00D27F34" w:rsidRPr="005D0148" w:rsidRDefault="00605E42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5D0148">
        <w:t>Jednocześnie wskazuję p</w:t>
      </w:r>
      <w:r w:rsidR="00E469F6" w:rsidRPr="005D0148">
        <w:t>referowany sposób zapewnienia dostępności:</w:t>
      </w:r>
    </w:p>
    <w:p w14:paraId="2B8DC106" w14:textId="0AB930F1" w:rsidR="001F632D" w:rsidRDefault="00D27F34" w:rsidP="00300217">
      <w:pPr>
        <w:pStyle w:val="Akapitzlist1"/>
        <w:tabs>
          <w:tab w:val="left" w:pos="366"/>
        </w:tabs>
        <w:kinsoku w:val="0"/>
        <w:overflowPunct w:val="0"/>
        <w:spacing w:before="120" w:after="100" w:afterAutospacing="1"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>
        <w:rPr>
          <w:rFonts w:asciiTheme="minorHAnsi" w:hAnsiTheme="minorHAnsi" w:cstheme="minorHAnsi"/>
        </w:rPr>
        <w:t>…</w:t>
      </w:r>
      <w:r w:rsidR="00C47EA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0AF2F8FA" w14:textId="5C0B4E25" w:rsidR="00116AF0" w:rsidRPr="005D0148" w:rsidRDefault="00605E42" w:rsidP="00300217">
      <w:pPr>
        <w:pStyle w:val="Akapitzlist1"/>
        <w:tabs>
          <w:tab w:val="left" w:pos="366"/>
        </w:tabs>
        <w:kinsoku w:val="0"/>
        <w:overflowPunct w:val="0"/>
        <w:spacing w:before="600" w:line="360" w:lineRule="auto"/>
        <w:ind w:left="0" w:right="114"/>
      </w:pPr>
      <w:r w:rsidRPr="005D0148">
        <w:t>Proszę skontaktować się ze mną w następujący sposób</w:t>
      </w:r>
      <w:r w:rsidR="00116AF0" w:rsidRPr="005D0148">
        <w:t>:</w:t>
      </w:r>
    </w:p>
    <w:p w14:paraId="26465628" w14:textId="0F065FB8" w:rsidR="00116AF0" w:rsidRPr="005D014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D0148">
        <w:lastRenderedPageBreak/>
        <w:t>Telefonicznie  …………………………………………………………………………………….…………………</w:t>
      </w:r>
      <w:r w:rsidR="00026E1C" w:rsidRPr="005D0148">
        <w:t>..</w:t>
      </w:r>
      <w:r w:rsidRPr="005D0148">
        <w:t>…</w:t>
      </w:r>
    </w:p>
    <w:p w14:paraId="73640400" w14:textId="12C79E08" w:rsidR="00116AF0" w:rsidRPr="005D014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D0148">
        <w:t>Adres pocztowy ………………………………………………………………………………………..……….…</w:t>
      </w:r>
      <w:r w:rsidR="00026E1C" w:rsidRPr="005D0148">
        <w:t>..</w:t>
      </w:r>
      <w:r w:rsidRPr="005D0148">
        <w:t>…</w:t>
      </w:r>
    </w:p>
    <w:p w14:paraId="5EFA6FE4" w14:textId="386B9889" w:rsidR="00116AF0" w:rsidRPr="005D014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D0148">
        <w:t>Adres email …………………………….……………………………………………………………………………</w:t>
      </w:r>
      <w:r w:rsidR="00026E1C" w:rsidRPr="005D0148">
        <w:t>..</w:t>
      </w:r>
      <w:r w:rsidRPr="005D0148">
        <w:t>…</w:t>
      </w:r>
    </w:p>
    <w:p w14:paraId="69C51699" w14:textId="760F1C57" w:rsidR="00C5652C" w:rsidRPr="00012FD3" w:rsidRDefault="00116AF0" w:rsidP="00012FD3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before="100" w:beforeAutospacing="1" w:after="100" w:afterAutospacing="1" w:line="360" w:lineRule="auto"/>
        <w:ind w:right="114"/>
        <w:rPr>
          <w:rFonts w:asciiTheme="minorHAnsi" w:hAnsiTheme="minorHAnsi" w:cstheme="minorHAnsi"/>
        </w:rPr>
      </w:pPr>
      <w:r w:rsidRPr="005D0148">
        <w:t>Inna forma (jaka?)</w:t>
      </w:r>
      <w:r w:rsidR="00026E1C" w:rsidRPr="005D0148">
        <w:t xml:space="preserve"> </w:t>
      </w:r>
      <w:r w:rsidRPr="005D0148">
        <w:t>…………………………………..……………………………………………………….……</w:t>
      </w:r>
      <w:r w:rsidR="00026E1C" w:rsidRPr="005D0148">
        <w:t>.</w:t>
      </w:r>
      <w:r w:rsidRPr="005D0148">
        <w:t>…</w:t>
      </w:r>
    </w:p>
    <w:p w14:paraId="4088308A" w14:textId="1C24EFB1" w:rsidR="00C5652C" w:rsidRDefault="00754FB6" w:rsidP="00012FD3">
      <w:pPr>
        <w:pStyle w:val="Akapitzlist1"/>
        <w:tabs>
          <w:tab w:val="left" w:pos="366"/>
        </w:tabs>
        <w:kinsoku w:val="0"/>
        <w:overflowPunct w:val="0"/>
        <w:spacing w:before="600"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045723DC" w14:textId="2A9E59A0" w:rsidR="00026E1C" w:rsidRPr="005D0148" w:rsidRDefault="00754FB6" w:rsidP="00012FD3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4"/>
        <w:jc w:val="right"/>
      </w:pPr>
      <w:r w:rsidRPr="005D0148">
        <w:t>Data i podpis wnioskodawcy</w:t>
      </w:r>
    </w:p>
    <w:p w14:paraId="0F303399" w14:textId="77777777" w:rsidR="00BD43EB" w:rsidRPr="005D0148" w:rsidRDefault="00BD43EB" w:rsidP="00012FD3">
      <w:pPr>
        <w:spacing w:before="720"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5D0148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74410331" w14:textId="77777777" w:rsidR="00DB3A72" w:rsidRPr="00D042FE" w:rsidRDefault="00DB3A72" w:rsidP="00DB3A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42FE">
        <w:rPr>
          <w:rFonts w:ascii="Times New Roman" w:hAnsi="Times New Roman"/>
          <w:sz w:val="24"/>
          <w:szCs w:val="24"/>
        </w:rPr>
        <w:t xml:space="preserve">Zgodnie z art. </w:t>
      </w:r>
      <w:r>
        <w:rPr>
          <w:rFonts w:ascii="Times New Roman" w:hAnsi="Times New Roman"/>
          <w:sz w:val="24"/>
          <w:szCs w:val="24"/>
        </w:rPr>
        <w:t xml:space="preserve">13 i </w:t>
      </w:r>
      <w:r w:rsidRPr="00D042FE">
        <w:rPr>
          <w:rFonts w:ascii="Times New Roman" w:hAnsi="Times New Roman"/>
          <w:sz w:val="24"/>
          <w:szCs w:val="24"/>
        </w:rPr>
        <w:t>14 ust.1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FE">
        <w:rPr>
          <w:rFonts w:ascii="Times New Roman" w:hAnsi="Times New Roman"/>
          <w:sz w:val="24"/>
          <w:szCs w:val="24"/>
        </w:rPr>
        <w:t>i 2 Rozporządzenia Parlamentu Europejskiego i Rady (UE) 2016/679 z dnia 27 kwietnia 2016 w sprawie ochrony osób fizycznych w związku z przetwarzaniem danych osobowych w sprawie swobodnego przepływu takich danych oraz uchylenia dyrekt</w:t>
      </w:r>
      <w:r>
        <w:rPr>
          <w:rFonts w:ascii="Times New Roman" w:hAnsi="Times New Roman"/>
          <w:sz w:val="24"/>
          <w:szCs w:val="24"/>
        </w:rPr>
        <w:t>ywy 95/46.WE (</w:t>
      </w:r>
      <w:r w:rsidRPr="00D042FE">
        <w:rPr>
          <w:rFonts w:ascii="Times New Roman" w:hAnsi="Times New Roman"/>
          <w:sz w:val="24"/>
          <w:szCs w:val="24"/>
        </w:rPr>
        <w:t>ogólne rozporządzenie o ochronie danych – RODO), informuje</w:t>
      </w:r>
      <w:r>
        <w:rPr>
          <w:rFonts w:ascii="Times New Roman" w:hAnsi="Times New Roman"/>
          <w:sz w:val="24"/>
          <w:szCs w:val="24"/>
        </w:rPr>
        <w:t>, że</w:t>
      </w:r>
      <w:r w:rsidRPr="00D042FE">
        <w:rPr>
          <w:rFonts w:ascii="Times New Roman" w:hAnsi="Times New Roman"/>
          <w:sz w:val="24"/>
          <w:szCs w:val="24"/>
        </w:rPr>
        <w:t>:</w:t>
      </w:r>
    </w:p>
    <w:p w14:paraId="7D245ED1" w14:textId="5D1750D7" w:rsidR="00DB3A72" w:rsidRPr="00D042FE" w:rsidRDefault="00DB3A72" w:rsidP="00DB3A72">
      <w:pPr>
        <w:pStyle w:val="Akapitzlist"/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2FE">
        <w:rPr>
          <w:rFonts w:ascii="Times New Roman" w:hAnsi="Times New Roman"/>
          <w:sz w:val="24"/>
          <w:szCs w:val="24"/>
        </w:rPr>
        <w:t xml:space="preserve">Administratorem </w:t>
      </w:r>
      <w:r>
        <w:rPr>
          <w:rFonts w:ascii="Times New Roman" w:hAnsi="Times New Roman"/>
          <w:sz w:val="24"/>
          <w:szCs w:val="24"/>
        </w:rPr>
        <w:t xml:space="preserve">Pana/Pani </w:t>
      </w:r>
      <w:r w:rsidRPr="00D042FE">
        <w:rPr>
          <w:rFonts w:ascii="Times New Roman" w:hAnsi="Times New Roman"/>
          <w:sz w:val="24"/>
          <w:szCs w:val="24"/>
        </w:rPr>
        <w:t xml:space="preserve">danych osobowych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7438E4">
        <w:rPr>
          <w:rFonts w:ascii="Times New Roman" w:hAnsi="Times New Roman"/>
          <w:b/>
          <w:sz w:val="24"/>
          <w:szCs w:val="24"/>
        </w:rPr>
        <w:t>Dom Pomocy Społecznej w Gdyni.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EB5">
        <w:rPr>
          <w:rFonts w:ascii="Times New Roman" w:hAnsi="Times New Roman"/>
          <w:sz w:val="24"/>
          <w:szCs w:val="24"/>
        </w:rPr>
        <w:t>Dane kontaktowe: ul. Pawia 31, 81-078 Gdynia, tel. 58 622 06 24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7C66">
        <w:rPr>
          <w:rFonts w:ascii="Times New Roman" w:eastAsia="Times New Roman" w:hAnsi="Times New Roman"/>
          <w:lang w:eastAsia="pl-PL"/>
        </w:rPr>
        <w:t xml:space="preserve">e-mail: </w:t>
      </w:r>
      <w:hyperlink r:id="rId9" w:history="1">
        <w:r w:rsidRPr="00AD7C66">
          <w:rPr>
            <w:rStyle w:val="Hipercze"/>
            <w:rFonts w:ascii="Times New Roman" w:eastAsia="Times New Roman" w:hAnsi="Times New Roman"/>
            <w:lang w:eastAsia="pl-PL"/>
          </w:rPr>
          <w:t>dps@dps-gdynia.pl</w:t>
        </w:r>
      </w:hyperlink>
    </w:p>
    <w:p w14:paraId="7756670B" w14:textId="1A6CFCCA" w:rsidR="00DB3A72" w:rsidRDefault="00DB3A72" w:rsidP="00DB3A72">
      <w:pPr>
        <w:pStyle w:val="Akapitzlist"/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EB5">
        <w:rPr>
          <w:rFonts w:ascii="Times New Roman" w:hAnsi="Times New Roman"/>
          <w:sz w:val="24"/>
          <w:szCs w:val="24"/>
        </w:rPr>
        <w:t xml:space="preserve">Administrator Danych wyznaczył Inspektora Ochrony Danych, z którym można się kontaktować w każdej sprawie dotyczącej przetwarzania danych osobowych, </w:t>
      </w:r>
      <w:r>
        <w:rPr>
          <w:rFonts w:ascii="Times New Roman" w:hAnsi="Times New Roman"/>
          <w:sz w:val="24"/>
          <w:szCs w:val="24"/>
        </w:rPr>
        <w:t>poprzez pocztę elektroniczną iodo@dps-gdynia.pl</w:t>
      </w:r>
      <w:r w:rsidRPr="00226EB5">
        <w:rPr>
          <w:rFonts w:ascii="Times New Roman" w:hAnsi="Times New Roman"/>
          <w:sz w:val="24"/>
          <w:szCs w:val="24"/>
        </w:rPr>
        <w:t>, lub korespondencyjnie na adres Domu</w:t>
      </w:r>
      <w:r>
        <w:rPr>
          <w:rFonts w:ascii="Times New Roman" w:hAnsi="Times New Roman"/>
          <w:sz w:val="24"/>
          <w:szCs w:val="24"/>
        </w:rPr>
        <w:t>.</w:t>
      </w:r>
    </w:p>
    <w:p w14:paraId="0923E7D2" w14:textId="00BEABA7" w:rsidR="00A85272" w:rsidRPr="00A85272" w:rsidRDefault="00A85272" w:rsidP="00A85272">
      <w:pPr>
        <w:pStyle w:val="Akapitzlist"/>
        <w:numPr>
          <w:ilvl w:val="0"/>
          <w:numId w:val="16"/>
        </w:numPr>
        <w:shd w:val="clear" w:color="auto" w:fill="FFFFFF"/>
        <w:spacing w:before="240" w:after="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AD7C66">
        <w:rPr>
          <w:rFonts w:ascii="Times New Roman" w:hAnsi="Times New Roman"/>
          <w:b/>
          <w:bCs/>
          <w:u w:val="single"/>
          <w:bdr w:val="none" w:sz="0" w:space="0" w:color="auto" w:frame="1"/>
          <w:lang w:eastAsia="pl-PL"/>
        </w:rPr>
        <w:t>Państwa dane osobowe mogą być wykorzystywane przez Administratora w poniższych celach</w:t>
      </w:r>
      <w:r w:rsidRPr="00AD7C66">
        <w:rPr>
          <w:rFonts w:ascii="Times New Roman" w:hAnsi="Times New Roman"/>
          <w:b/>
          <w:bCs/>
          <w:bdr w:val="none" w:sz="0" w:space="0" w:color="auto" w:frame="1"/>
          <w:lang w:eastAsia="pl-PL"/>
        </w:rPr>
        <w:t xml:space="preserve">: </w:t>
      </w:r>
    </w:p>
    <w:p w14:paraId="541EAEC2" w14:textId="77777777" w:rsidR="00A85272" w:rsidRPr="00AD7C66" w:rsidRDefault="00A85272" w:rsidP="00A85272">
      <w:pPr>
        <w:pStyle w:val="Akapitzlist"/>
        <w:numPr>
          <w:ilvl w:val="1"/>
          <w:numId w:val="16"/>
        </w:numPr>
        <w:shd w:val="clear" w:color="auto" w:fill="FFFFFF"/>
        <w:tabs>
          <w:tab w:val="left" w:pos="851"/>
        </w:tabs>
        <w:spacing w:before="240" w:after="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bdr w:val="none" w:sz="0" w:space="0" w:color="auto" w:frame="1"/>
          <w:lang w:eastAsia="pl-PL"/>
        </w:rPr>
        <w:t>udzielania</w:t>
      </w:r>
      <w:r w:rsidRPr="00A85272">
        <w:rPr>
          <w:rFonts w:ascii="Times New Roman" w:hAnsi="Times New Roman"/>
          <w:bCs/>
          <w:bdr w:val="none" w:sz="0" w:space="0" w:color="auto" w:frame="1"/>
          <w:lang w:eastAsia="pl-PL"/>
        </w:rPr>
        <w:t xml:space="preserve"> świadczeń pomocy społecznej –zamieszkiwaniem w Domu Pomocy Społecznej w Gdyni -na podstawie przepisów ustawy z 12 marca 2004 r. o pomocy społecznej, zwanej dalej u.p.s. oraz art. 6 ust. 1 lit. c oraz art. 9 ust. 2 lit. b RODO</w:t>
      </w:r>
      <w:r w:rsidRPr="00AD7C66">
        <w:rPr>
          <w:rFonts w:ascii="Times New Roman" w:hAnsi="Times New Roman"/>
          <w:bCs/>
          <w:bdr w:val="none" w:sz="0" w:space="0" w:color="auto" w:frame="1"/>
          <w:lang w:eastAsia="pl-PL"/>
        </w:rPr>
        <w:t xml:space="preserve">),  </w:t>
      </w:r>
    </w:p>
    <w:p w14:paraId="382331FA" w14:textId="77777777" w:rsidR="00A85272" w:rsidRPr="00AD7C66" w:rsidRDefault="00A85272" w:rsidP="00A85272">
      <w:pPr>
        <w:pStyle w:val="Akapitzlist"/>
        <w:numPr>
          <w:ilvl w:val="1"/>
          <w:numId w:val="16"/>
        </w:numPr>
        <w:shd w:val="clear" w:color="auto" w:fill="FFFFFF"/>
        <w:tabs>
          <w:tab w:val="left" w:pos="851"/>
        </w:tabs>
        <w:spacing w:before="240" w:after="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AD7C66">
        <w:rPr>
          <w:rFonts w:ascii="Times New Roman" w:hAnsi="Times New Roman"/>
          <w:bCs/>
          <w:bdr w:val="none" w:sz="0" w:space="0" w:color="auto" w:frame="1"/>
          <w:lang w:eastAsia="pl-PL"/>
        </w:rPr>
        <w:t>wykonywanie zadań realizowanych w interesie publicznym - zapewnienie bezpieczeństwa mieszkańców, pracowników, współpracowników i innych osób przebywających na terenie należącym lub zarządzanym przez Administratora (podstawa prawna: art. 6 ust. 1 lit. e RODO - przetwarzanie jest niezbędne do wykonania zadania realizowanego w interesie publicznym),</w:t>
      </w:r>
    </w:p>
    <w:p w14:paraId="39411412" w14:textId="77777777" w:rsidR="00A85272" w:rsidRPr="00A85272" w:rsidRDefault="00A85272" w:rsidP="00A85272">
      <w:pPr>
        <w:pStyle w:val="Akapitzlist"/>
        <w:numPr>
          <w:ilvl w:val="1"/>
          <w:numId w:val="16"/>
        </w:numPr>
        <w:shd w:val="clear" w:color="auto" w:fill="FFFFFF"/>
        <w:tabs>
          <w:tab w:val="left" w:pos="851"/>
        </w:tabs>
        <w:spacing w:before="240" w:after="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AD7C66">
        <w:rPr>
          <w:rFonts w:ascii="Times New Roman" w:hAnsi="Times New Roman"/>
          <w:bCs/>
          <w:bdr w:val="none" w:sz="0" w:space="0" w:color="auto" w:frame="1"/>
          <w:lang w:eastAsia="pl-PL"/>
        </w:rPr>
        <w:lastRenderedPageBreak/>
        <w:t xml:space="preserve">każdorazowo określonych w treści zapytania o zgodę, na przykład zgodę w zakresie utrwalania i rozpowszechniania Państwa wizerunku (podstawa prawna: art. 6 ust. 1 lit. a RODO - zgoda). </w:t>
      </w:r>
    </w:p>
    <w:p w14:paraId="2DCBE4E9" w14:textId="699C6AD0" w:rsidR="00A85272" w:rsidRPr="00A85272" w:rsidRDefault="00A85272" w:rsidP="00A85272">
      <w:pPr>
        <w:pStyle w:val="Akapitzlist"/>
        <w:shd w:val="clear" w:color="auto" w:fill="FFFFFF"/>
        <w:spacing w:before="240"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671B230E" w14:textId="1B7C9765" w:rsidR="00A85272" w:rsidRPr="00A85272" w:rsidRDefault="00A85272" w:rsidP="00A85272">
      <w:pPr>
        <w:pStyle w:val="Akapitzlist"/>
        <w:numPr>
          <w:ilvl w:val="0"/>
          <w:numId w:val="16"/>
        </w:numPr>
        <w:shd w:val="clear" w:color="auto" w:fill="FFFFFF"/>
        <w:spacing w:before="240" w:after="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5D0148">
        <w:rPr>
          <w:rFonts w:ascii="Times New Roman" w:hAnsi="Times New Roman"/>
        </w:rPr>
        <w:t>Pani/Pana dane osobowe będą udostępniane odbiorcom uprawnionym na podstawie przepisów prawa oraz podmiotom przetwarzającym, współpracującym z DPS, takim jak: obsługa</w:t>
      </w:r>
      <w:r>
        <w:rPr>
          <w:rFonts w:ascii="Times New Roman" w:hAnsi="Times New Roman"/>
        </w:rPr>
        <w:t xml:space="preserve"> informatyczna, firma kurierska, </w:t>
      </w:r>
      <w:r w:rsidRPr="00AD7C66">
        <w:rPr>
          <w:rFonts w:ascii="Times New Roman" w:eastAsia="Times New Roman" w:hAnsi="Times New Roman"/>
          <w:bCs/>
          <w:bdr w:val="none" w:sz="0" w:space="0" w:color="auto" w:frame="1"/>
          <w:lang w:eastAsia="pl-PL"/>
        </w:rPr>
        <w:t>podmiot wykonujący obsługę prawną na rzecz DPS</w:t>
      </w:r>
      <w:r>
        <w:rPr>
          <w:rFonts w:ascii="Times New Roman" w:eastAsia="Times New Roman" w:hAnsi="Times New Roman"/>
          <w:bCs/>
          <w:bdr w:val="none" w:sz="0" w:space="0" w:color="auto" w:frame="1"/>
          <w:lang w:eastAsia="pl-PL"/>
        </w:rPr>
        <w:t>.</w:t>
      </w:r>
    </w:p>
    <w:p w14:paraId="15C8B5D1" w14:textId="2A312016" w:rsidR="00A85272" w:rsidRPr="00A85272" w:rsidRDefault="00A85272" w:rsidP="00A85272">
      <w:pPr>
        <w:pStyle w:val="Akapitzlist"/>
        <w:numPr>
          <w:ilvl w:val="0"/>
          <w:numId w:val="16"/>
        </w:numPr>
        <w:shd w:val="clear" w:color="auto" w:fill="FFFFFF"/>
        <w:spacing w:before="240" w:after="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AD7C66">
        <w:rPr>
          <w:rFonts w:ascii="Times New Roman" w:hAnsi="Times New Roman"/>
        </w:rPr>
        <w:t>Dane osobowe przetwarzane przez Administratora przechowywane będą przez okres niezbędny do realizacji celu dla jakiego zostały zebrane (10 lat) oraz zgodnie z terminami archiwizacji określonymi przez przepisy powszechnie obowiązującego prawa, zwłaszcza w ustawie z dnia 14 lipca 1983 r o narodowym zasobie archiwalnym i archiwach, w tym Rozporządzenie Prezesa Rady Ministrów z dnia 18 sty</w:t>
      </w:r>
      <w:r w:rsidRPr="0053655F">
        <w:rPr>
          <w:rFonts w:ascii="Times New Roman" w:hAnsi="Times New Roman"/>
          <w:sz w:val="24"/>
          <w:szCs w:val="24"/>
        </w:rPr>
        <w:t>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</w:t>
      </w:r>
      <w:r>
        <w:rPr>
          <w:rFonts w:ascii="Times New Roman" w:hAnsi="Times New Roman"/>
          <w:sz w:val="24"/>
          <w:szCs w:val="24"/>
        </w:rPr>
        <w:t>.</w:t>
      </w:r>
    </w:p>
    <w:p w14:paraId="058C94E9" w14:textId="77777777" w:rsidR="00A85272" w:rsidRPr="00AD7C66" w:rsidRDefault="00A85272" w:rsidP="00A85272">
      <w:pPr>
        <w:pStyle w:val="Akapitzlist"/>
        <w:numPr>
          <w:ilvl w:val="0"/>
          <w:numId w:val="16"/>
        </w:numPr>
        <w:shd w:val="clear" w:color="auto" w:fill="FFFFFF"/>
        <w:spacing w:before="240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AD7C66">
        <w:rPr>
          <w:rFonts w:ascii="Times New Roman" w:eastAsia="Times New Roman" w:hAnsi="Times New Roman"/>
          <w:b/>
          <w:bCs/>
          <w:bdr w:val="none" w:sz="0" w:space="0" w:color="auto" w:frame="1"/>
          <w:lang w:eastAsia="pl-PL"/>
        </w:rPr>
        <w:t xml:space="preserve">Przysługuje Panu/i prawo </w:t>
      </w:r>
      <w:r w:rsidRPr="00AD7C66">
        <w:rPr>
          <w:rFonts w:ascii="Times New Roman" w:eastAsia="Times New Roman" w:hAnsi="Times New Roman"/>
          <w:lang w:eastAsia="pl-PL"/>
        </w:rPr>
        <w:t>dostępu do danych, ich sprostowania, żądania ich usunięcia, a także prawo ograniczenia przetwarzania, wniesienia sprzeciwu co do przetwarzania danych osobowych i prawo wniesienia skargi do organu nadzorczego, jeżeli dane są przetwarzane niezgodnie z wymogami prawnymi.  Jeśli przetwarzanie odbywa się na podstawie zgody, mają Państwo prawo w dowolnym momencie w dowolny sposób wycofać zgodę. Wycofanie zgody nie ma wpływu na zgodność z prawem przetwarzania, którego dokonano na podstawie zgody przed jej wycofaniem.</w:t>
      </w:r>
    </w:p>
    <w:p w14:paraId="4DDBABB2" w14:textId="77777777" w:rsidR="00EC31B7" w:rsidRDefault="00EC31B7" w:rsidP="00EC31B7">
      <w:pPr>
        <w:pStyle w:val="Akapitzlist"/>
        <w:numPr>
          <w:ilvl w:val="0"/>
          <w:numId w:val="16"/>
        </w:numPr>
        <w:shd w:val="clear" w:color="auto" w:fill="FFFFFF"/>
        <w:tabs>
          <w:tab w:val="left" w:pos="709"/>
        </w:tabs>
        <w:spacing w:before="240"/>
        <w:contextualSpacing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lang w:eastAsia="pl-PL"/>
        </w:rPr>
      </w:pPr>
      <w:r w:rsidRPr="00E13E8D">
        <w:rPr>
          <w:rFonts w:ascii="Times New Roman" w:eastAsia="Times New Roman" w:hAnsi="Times New Roman"/>
          <w:bCs/>
          <w:bdr w:val="none" w:sz="0" w:space="0" w:color="auto" w:frame="1"/>
          <w:lang w:eastAsia="pl-PL"/>
        </w:rPr>
        <w:t xml:space="preserve">Z zachowaniem wszelkich gwarancji bezpieczeństwa danych, Państwa dane możemy przekazać innym podmiotom, w tym podmiotom uprawnionym do ich otrzymywania na podstawie obowiązujących przepisów prawa, podmiotom przetwarzającym je w naszym imieniu (np. dostawcom usług technicznych, podmiotom świadczącym usługi hostingowe, dostawcom usług analitycznych, podmiotom świadczącym nam usługi doradcze) oraz innym administratorom (np. kancelariom notarialnym lub prawnym). </w:t>
      </w:r>
    </w:p>
    <w:p w14:paraId="39A8A3E4" w14:textId="7C727D50" w:rsidR="00A85272" w:rsidRPr="00EC31B7" w:rsidRDefault="00EC31B7" w:rsidP="00A85272">
      <w:pPr>
        <w:pStyle w:val="Akapitzlist"/>
        <w:numPr>
          <w:ilvl w:val="0"/>
          <w:numId w:val="16"/>
        </w:numPr>
        <w:shd w:val="clear" w:color="auto" w:fill="FFFFFF"/>
        <w:spacing w:before="240" w:after="0"/>
        <w:contextualSpacing/>
        <w:jc w:val="both"/>
        <w:textAlignment w:val="baseline"/>
        <w:rPr>
          <w:rStyle w:val="Hipercze"/>
          <w:rFonts w:ascii="Times New Roman" w:eastAsia="Times New Roman" w:hAnsi="Times New Roman"/>
          <w:color w:val="auto"/>
          <w:u w:val="none"/>
          <w:lang w:eastAsia="pl-PL"/>
        </w:rPr>
      </w:pPr>
      <w:r w:rsidRPr="00AD7C66">
        <w:rPr>
          <w:rFonts w:ascii="Times New Roman" w:hAnsi="Times New Roman"/>
          <w:b/>
        </w:rPr>
        <w:t>Przysługuje Pani/Panu</w:t>
      </w:r>
      <w:r w:rsidRPr="00AD7C66">
        <w:rPr>
          <w:rFonts w:ascii="Times New Roman" w:hAnsi="Times New Roman"/>
        </w:rPr>
        <w:t xml:space="preserve"> prawo wniesienia skargi do organu nadzorczego: Prezesa Urzędu Ochrony Danych Osobowych , adres: ul Stawki 2, 00-193 Warszawa, tel.: 225310300, </w:t>
      </w:r>
      <w:hyperlink r:id="rId10" w:history="1">
        <w:r w:rsidRPr="00AD7C66">
          <w:rPr>
            <w:rStyle w:val="Hipercze"/>
            <w:rFonts w:ascii="Times New Roman" w:hAnsi="Times New Roman"/>
            <w:color w:val="auto"/>
          </w:rPr>
          <w:t>www.uodo.gov.pl</w:t>
        </w:r>
      </w:hyperlink>
    </w:p>
    <w:p w14:paraId="266F59A4" w14:textId="6C6780B2" w:rsidR="00EC31B7" w:rsidRPr="00AD7C66" w:rsidRDefault="00EC31B7" w:rsidP="00EC31B7">
      <w:pPr>
        <w:pStyle w:val="Akapitzlist"/>
        <w:numPr>
          <w:ilvl w:val="0"/>
          <w:numId w:val="16"/>
        </w:numPr>
        <w:shd w:val="clear" w:color="auto" w:fill="FFFFFF"/>
        <w:spacing w:before="240"/>
        <w:contextualSpacing/>
        <w:jc w:val="both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pl-PL"/>
        </w:rPr>
      </w:pPr>
      <w:r>
        <w:rPr>
          <w:rFonts w:ascii="Times New Roman" w:hAnsi="Times New Roman"/>
          <w:lang w:eastAsia="pl-PL"/>
        </w:rPr>
        <w:t>Pani/Pana</w:t>
      </w:r>
      <w:bookmarkStart w:id="0" w:name="_GoBack"/>
      <w:bookmarkEnd w:id="0"/>
      <w:r w:rsidRPr="00AD7C66">
        <w:rPr>
          <w:rFonts w:ascii="Times New Roman" w:hAnsi="Times New Roman"/>
          <w:lang w:eastAsia="pl-PL"/>
        </w:rPr>
        <w:t xml:space="preserve"> dane osobowe </w:t>
      </w:r>
      <w:r w:rsidRPr="00AD7C66">
        <w:rPr>
          <w:rFonts w:ascii="Times New Roman" w:hAnsi="Times New Roman"/>
          <w:u w:val="single"/>
          <w:lang w:eastAsia="pl-PL"/>
        </w:rPr>
        <w:t>nie będą wykorzystywane do podejmowania decyzji opartych wyłącznie na zautomatyzowanym przetwarzaniu danych osobowych, w tym profilowania</w:t>
      </w:r>
      <w:r w:rsidRPr="00AD7C66">
        <w:rPr>
          <w:rFonts w:ascii="Times New Roman" w:hAnsi="Times New Roman"/>
          <w:lang w:eastAsia="pl-PL"/>
        </w:rPr>
        <w:t xml:space="preserve"> w rozumieniu art. 22 RODO.  </w:t>
      </w:r>
    </w:p>
    <w:sectPr w:rsidR="00EC31B7" w:rsidRPr="00AD7C66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B7C6" w14:textId="77777777" w:rsidR="001025FB" w:rsidRDefault="001025FB" w:rsidP="00EA7ABC">
      <w:pPr>
        <w:spacing w:after="0" w:line="240" w:lineRule="auto"/>
      </w:pPr>
      <w:r>
        <w:separator/>
      </w:r>
    </w:p>
  </w:endnote>
  <w:endnote w:type="continuationSeparator" w:id="0">
    <w:p w14:paraId="5FEA4261" w14:textId="77777777" w:rsidR="001025FB" w:rsidRDefault="001025FB" w:rsidP="00EA7ABC">
      <w:pPr>
        <w:spacing w:after="0" w:line="240" w:lineRule="auto"/>
      </w:pPr>
      <w:r>
        <w:continuationSeparator/>
      </w:r>
    </w:p>
  </w:endnote>
  <w:endnote w:id="1">
    <w:p w14:paraId="04720D7B" w14:textId="7A0FD4EA" w:rsidR="009C4BFF" w:rsidRDefault="009C4BFF" w:rsidP="009C4BF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Każdy, bez konieczności wykazania interesu prawnego lub faktycznego, ma prawo poinformować podmiot publiczny o braku dostępności architektonicznej lub informacyjno-komunikacyjnej.</w:t>
      </w:r>
    </w:p>
    <w:p w14:paraId="2BFC181E" w14:textId="4265CC14" w:rsidR="009C4BFF" w:rsidRDefault="009C4BFF" w:rsidP="009C4BFF">
      <w:pPr>
        <w:pStyle w:val="Tekstprzypisukocowego"/>
        <w:jc w:val="both"/>
      </w:pPr>
      <w:r>
        <w:t>Zgodnie z art. 30 ust. 1 ustawy z dnia 19 lipca 2019 r. o zapewnieniu dostępności osobom ze szczeg</w:t>
      </w:r>
      <w:r w:rsidR="006C4CA7">
        <w:t>ólnymi potrzebami (Dz. U. z 202</w:t>
      </w:r>
      <w:r w:rsidR="005D0148">
        <w:t>4 r. poz. 1411</w:t>
      </w:r>
      <w:r>
        <w:t>) osoba ze szczególnymi potrzebami lub jej przedstawiciel ustawowy, po wykazaniu interesu faktycznego, ma prawo wystąpić z wnioskiem o zapewnienie dostępności architektonicznej lub informacyjno-komunikacyjnej, zwanym dalej ,,wnioskiem o zapewnienie dostępności" (wzór wniosku zmieszczono jako plik do pobrania w wersji edytowalnej WORD i nieedytowalnej PDF).</w:t>
      </w:r>
    </w:p>
    <w:p w14:paraId="0C0FF463" w14:textId="3C6DB29B" w:rsidR="009C4BFF" w:rsidRDefault="009C4BFF" w:rsidP="009C4BFF">
      <w:pPr>
        <w:pStyle w:val="Tekstprzypisukocowego"/>
        <w:jc w:val="both"/>
      </w:pPr>
      <w:r w:rsidRPr="009C4BFF"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78ECA18E" w14:textId="0F4CB031" w:rsidR="009C4BFF" w:rsidRDefault="009C4BFF" w:rsidP="009C4BFF">
      <w:pPr>
        <w:pStyle w:val="Tekstprzypisukocowego"/>
        <w:jc w:val="both"/>
      </w:pPr>
      <w:r w:rsidRPr="009C4BFF">
        <w:t>W przypadku niezapewnienia dostępności, wnioskodawcy służy prawo złożenia skargi na brak dostępności. Skargę wnosi się do Prezesa Zarządu PFRON, w terminie 30 dni, zgodnie z zapisami a</w:t>
      </w:r>
      <w:r>
        <w:t>rt. 32 ustawy o </w:t>
      </w:r>
      <w:r w:rsidRPr="009C4BFF">
        <w:t>zapewnieniu dostępności osobom ze szczególnymi potrzebami.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8ED7" w14:textId="77777777" w:rsidR="001025FB" w:rsidRDefault="001025FB" w:rsidP="00EA7ABC">
      <w:pPr>
        <w:spacing w:after="0" w:line="240" w:lineRule="auto"/>
      </w:pPr>
      <w:r>
        <w:separator/>
      </w:r>
    </w:p>
  </w:footnote>
  <w:footnote w:type="continuationSeparator" w:id="0">
    <w:p w14:paraId="7199E7F4" w14:textId="77777777" w:rsidR="001025FB" w:rsidRDefault="001025FB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32E4"/>
    <w:multiLevelType w:val="hybridMultilevel"/>
    <w:tmpl w:val="CFEC3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4645"/>
    <w:multiLevelType w:val="hybridMultilevel"/>
    <w:tmpl w:val="2496F2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741C1"/>
    <w:multiLevelType w:val="hybridMultilevel"/>
    <w:tmpl w:val="B8AC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4C3734"/>
    <w:multiLevelType w:val="hybridMultilevel"/>
    <w:tmpl w:val="95DEF5A2"/>
    <w:lvl w:ilvl="0" w:tplc="81A2A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EEBC5508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6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3"/>
  </w:num>
  <w:num w:numId="6">
    <w:abstractNumId w:val="12"/>
  </w:num>
  <w:num w:numId="7">
    <w:abstractNumId w:val="17"/>
  </w:num>
  <w:num w:numId="8">
    <w:abstractNumId w:val="16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12FD3"/>
    <w:rsid w:val="00026E1C"/>
    <w:rsid w:val="00032907"/>
    <w:rsid w:val="00042D3C"/>
    <w:rsid w:val="0006051F"/>
    <w:rsid w:val="00066CE1"/>
    <w:rsid w:val="00071BC6"/>
    <w:rsid w:val="000752CC"/>
    <w:rsid w:val="000A2840"/>
    <w:rsid w:val="000A300B"/>
    <w:rsid w:val="000B7FC4"/>
    <w:rsid w:val="000C6FD5"/>
    <w:rsid w:val="000F22AF"/>
    <w:rsid w:val="001025FB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B40CF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3763C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E1CB9"/>
    <w:rsid w:val="002F2889"/>
    <w:rsid w:val="00300217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0D3E"/>
    <w:rsid w:val="00446B41"/>
    <w:rsid w:val="00451766"/>
    <w:rsid w:val="00462A20"/>
    <w:rsid w:val="004A0D37"/>
    <w:rsid w:val="004A0FF3"/>
    <w:rsid w:val="004A1569"/>
    <w:rsid w:val="004A6815"/>
    <w:rsid w:val="004D2B33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238D"/>
    <w:rsid w:val="00574530"/>
    <w:rsid w:val="00590344"/>
    <w:rsid w:val="00594968"/>
    <w:rsid w:val="005D0148"/>
    <w:rsid w:val="005D389D"/>
    <w:rsid w:val="005D752A"/>
    <w:rsid w:val="005F1B38"/>
    <w:rsid w:val="00605E42"/>
    <w:rsid w:val="006077E3"/>
    <w:rsid w:val="00623C60"/>
    <w:rsid w:val="00645348"/>
    <w:rsid w:val="00654D6A"/>
    <w:rsid w:val="00666216"/>
    <w:rsid w:val="00671701"/>
    <w:rsid w:val="006C4546"/>
    <w:rsid w:val="006C4CA7"/>
    <w:rsid w:val="006F620D"/>
    <w:rsid w:val="007106C7"/>
    <w:rsid w:val="00714C69"/>
    <w:rsid w:val="00716AB4"/>
    <w:rsid w:val="00726249"/>
    <w:rsid w:val="00726671"/>
    <w:rsid w:val="00730832"/>
    <w:rsid w:val="00733F58"/>
    <w:rsid w:val="00752389"/>
    <w:rsid w:val="00754FB6"/>
    <w:rsid w:val="00762CF7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55B9D"/>
    <w:rsid w:val="00865E04"/>
    <w:rsid w:val="00876059"/>
    <w:rsid w:val="00890422"/>
    <w:rsid w:val="008A1390"/>
    <w:rsid w:val="008A3974"/>
    <w:rsid w:val="008B0185"/>
    <w:rsid w:val="008C0658"/>
    <w:rsid w:val="008C3B43"/>
    <w:rsid w:val="008D33BD"/>
    <w:rsid w:val="008E3E8C"/>
    <w:rsid w:val="008E4382"/>
    <w:rsid w:val="00915DF2"/>
    <w:rsid w:val="0094240A"/>
    <w:rsid w:val="0095243A"/>
    <w:rsid w:val="00956BDF"/>
    <w:rsid w:val="00961191"/>
    <w:rsid w:val="00995925"/>
    <w:rsid w:val="009A5568"/>
    <w:rsid w:val="009B29DA"/>
    <w:rsid w:val="009B5492"/>
    <w:rsid w:val="009C4573"/>
    <w:rsid w:val="009C4BFF"/>
    <w:rsid w:val="009E18F2"/>
    <w:rsid w:val="009E45D6"/>
    <w:rsid w:val="009F1F67"/>
    <w:rsid w:val="009F3C82"/>
    <w:rsid w:val="00A018B7"/>
    <w:rsid w:val="00A367F5"/>
    <w:rsid w:val="00A43A33"/>
    <w:rsid w:val="00A46085"/>
    <w:rsid w:val="00A56C01"/>
    <w:rsid w:val="00A8256D"/>
    <w:rsid w:val="00A8439F"/>
    <w:rsid w:val="00A85272"/>
    <w:rsid w:val="00A86B88"/>
    <w:rsid w:val="00A91435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3513"/>
    <w:rsid w:val="00BD43EB"/>
    <w:rsid w:val="00BE662D"/>
    <w:rsid w:val="00BF328E"/>
    <w:rsid w:val="00BF65DD"/>
    <w:rsid w:val="00C013BE"/>
    <w:rsid w:val="00C02878"/>
    <w:rsid w:val="00C069A7"/>
    <w:rsid w:val="00C208EA"/>
    <w:rsid w:val="00C25050"/>
    <w:rsid w:val="00C47EAC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91A36"/>
    <w:rsid w:val="00DA5AA8"/>
    <w:rsid w:val="00DB3A72"/>
    <w:rsid w:val="00DC0CA8"/>
    <w:rsid w:val="00DC67E5"/>
    <w:rsid w:val="00DE0D7E"/>
    <w:rsid w:val="00DF478D"/>
    <w:rsid w:val="00E04163"/>
    <w:rsid w:val="00E1717F"/>
    <w:rsid w:val="00E35175"/>
    <w:rsid w:val="00E440FE"/>
    <w:rsid w:val="00E469F6"/>
    <w:rsid w:val="00E55034"/>
    <w:rsid w:val="00EA318C"/>
    <w:rsid w:val="00EA3E3E"/>
    <w:rsid w:val="00EA5F2C"/>
    <w:rsid w:val="00EA7ABC"/>
    <w:rsid w:val="00EB571F"/>
    <w:rsid w:val="00EC311E"/>
    <w:rsid w:val="00EC31B7"/>
    <w:rsid w:val="00ED3E24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6A9F0"/>
  <w15:docId w15:val="{94351BC4-F456-447C-85F0-A1275019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B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BF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@dps-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D095-32E1-4CFC-9FAB-6984350D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5571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Magdalena Waśko</cp:lastModifiedBy>
  <cp:revision>2</cp:revision>
  <cp:lastPrinted>2023-08-01T13:01:00Z</cp:lastPrinted>
  <dcterms:created xsi:type="dcterms:W3CDTF">2025-03-25T07:52:00Z</dcterms:created>
  <dcterms:modified xsi:type="dcterms:W3CDTF">2025-03-25T07:52:00Z</dcterms:modified>
</cp:coreProperties>
</file>